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7B8" w:rsidRPr="00BF375B" w:rsidRDefault="00296325" w:rsidP="00BF375B">
      <w:pPr>
        <w:spacing w:line="360" w:lineRule="auto"/>
        <w:ind w:firstLine="0"/>
        <w:jc w:val="right"/>
        <w:rPr>
          <w:rFonts w:ascii="Times New Roman" w:hAnsi="Times New Roman"/>
          <w:sz w:val="20"/>
          <w:szCs w:val="28"/>
          <w:lang w:val="el-GR"/>
        </w:rPr>
      </w:pPr>
      <w:r w:rsidRPr="00BF375B">
        <w:rPr>
          <w:rFonts w:ascii="Times New Roman" w:hAnsi="Times New Roman"/>
          <w:noProof/>
          <w:szCs w:val="28"/>
          <w:lang w:val="el-GR" w:eastAsia="el-GR" w:bidi="ar-SA"/>
        </w:rPr>
        <w:drawing>
          <wp:anchor distT="0" distB="0" distL="114300" distR="114300" simplePos="0" relativeHeight="251659264" behindDoc="1" locked="0" layoutInCell="1" allowOverlap="1">
            <wp:simplePos x="0" y="0"/>
            <wp:positionH relativeFrom="margin">
              <wp:posOffset>3524250</wp:posOffset>
            </wp:positionH>
            <wp:positionV relativeFrom="margin">
              <wp:posOffset>-876300</wp:posOffset>
            </wp:positionV>
            <wp:extent cx="1981200" cy="857250"/>
            <wp:effectExtent l="19050" t="0" r="0" b="0"/>
            <wp:wrapThrough wrapText="bothSides">
              <wp:wrapPolygon edited="0">
                <wp:start x="-208" y="0"/>
                <wp:lineTo x="-208" y="21120"/>
                <wp:lineTo x="21600" y="21120"/>
                <wp:lineTo x="21600" y="0"/>
                <wp:lineTo x="-208" y="0"/>
              </wp:wrapPolygon>
            </wp:wrapThrough>
            <wp:docPr id="2" name="Picture 0" descr="Logo_M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MP1.jpg"/>
                    <pic:cNvPicPr>
                      <a:picLocks noChangeAspect="1" noChangeArrowheads="1"/>
                    </pic:cNvPicPr>
                  </pic:nvPicPr>
                  <pic:blipFill>
                    <a:blip r:embed="rId5" cstate="print"/>
                    <a:srcRect l="14078" t="8072" r="16505" b="40807"/>
                    <a:stretch>
                      <a:fillRect/>
                    </a:stretch>
                  </pic:blipFill>
                  <pic:spPr bwMode="auto">
                    <a:xfrm>
                      <a:off x="0" y="0"/>
                      <a:ext cx="1981200" cy="857250"/>
                    </a:xfrm>
                    <a:prstGeom prst="rect">
                      <a:avLst/>
                    </a:prstGeom>
                    <a:noFill/>
                    <a:ln w="9525">
                      <a:noFill/>
                      <a:miter lim="800000"/>
                      <a:headEnd/>
                      <a:tailEnd/>
                    </a:ln>
                  </pic:spPr>
                </pic:pic>
              </a:graphicData>
            </a:graphic>
          </wp:anchor>
        </w:drawing>
      </w:r>
      <w:r w:rsidR="002127B8" w:rsidRPr="00BF375B">
        <w:rPr>
          <w:rFonts w:ascii="Times New Roman" w:hAnsi="Times New Roman"/>
          <w:szCs w:val="28"/>
          <w:lang w:val="el-GR"/>
        </w:rPr>
        <w:t xml:space="preserve">                                                                                            </w:t>
      </w:r>
      <w:r w:rsidR="002127B8" w:rsidRPr="00BF375B">
        <w:rPr>
          <w:rFonts w:ascii="Times New Roman" w:hAnsi="Times New Roman"/>
          <w:sz w:val="20"/>
          <w:szCs w:val="28"/>
          <w:lang w:val="el-GR"/>
        </w:rPr>
        <w:t>Αστική  Μη Κερδοσκοπική Εταιρία</w:t>
      </w:r>
    </w:p>
    <w:p w:rsidR="002127B8" w:rsidRPr="00BF375B" w:rsidRDefault="002127B8" w:rsidP="00BF375B">
      <w:pPr>
        <w:spacing w:line="360" w:lineRule="auto"/>
        <w:ind w:firstLine="0"/>
        <w:jc w:val="right"/>
        <w:rPr>
          <w:rFonts w:ascii="Times New Roman" w:hAnsi="Times New Roman"/>
          <w:b/>
          <w:sz w:val="20"/>
          <w:szCs w:val="28"/>
          <w:lang w:val="el-GR"/>
        </w:rPr>
      </w:pPr>
      <w:r w:rsidRPr="00BF375B">
        <w:rPr>
          <w:rFonts w:ascii="Times New Roman" w:hAnsi="Times New Roman"/>
          <w:b/>
          <w:sz w:val="20"/>
          <w:szCs w:val="28"/>
          <w:lang w:val="el-GR"/>
        </w:rPr>
        <w:t xml:space="preserve">                                                            ΙΝΣΤΙΤΟΥΤΟ ΠΡΟΛΗΨΗΣ ΚΑΙ ΘΕΡΑΠΕΙΑΣ ΤΗΣ ΒΙΑΣ                                      </w:t>
      </w:r>
    </w:p>
    <w:p w:rsidR="002127B8" w:rsidRPr="00BF375B" w:rsidRDefault="002127B8" w:rsidP="00BF375B">
      <w:pPr>
        <w:spacing w:line="360" w:lineRule="auto"/>
        <w:ind w:firstLine="0"/>
        <w:jc w:val="right"/>
        <w:rPr>
          <w:rFonts w:ascii="Times New Roman" w:hAnsi="Times New Roman"/>
          <w:b/>
          <w:sz w:val="20"/>
          <w:szCs w:val="28"/>
          <w:lang w:val="el-GR"/>
        </w:rPr>
      </w:pPr>
      <w:r w:rsidRPr="00BF375B">
        <w:rPr>
          <w:rFonts w:ascii="Times New Roman" w:hAnsi="Times New Roman"/>
          <w:b/>
          <w:sz w:val="20"/>
          <w:szCs w:val="28"/>
          <w:lang w:val="el-GR"/>
        </w:rPr>
        <w:t xml:space="preserve">                                                              &amp; ΠΡΟΩΘΗΣΗΣ ΤΗΣ ΙΣΟΤΗΤΑΣ ΤΩΝ ΔΥΟ ΦΥΛΩΝ</w:t>
      </w:r>
    </w:p>
    <w:p w:rsidR="002127B8" w:rsidRPr="00BF375B" w:rsidRDefault="002127B8" w:rsidP="00BF375B">
      <w:pPr>
        <w:spacing w:line="360" w:lineRule="auto"/>
        <w:ind w:firstLine="0"/>
        <w:jc w:val="right"/>
        <w:rPr>
          <w:rFonts w:ascii="Times New Roman" w:hAnsi="Times New Roman"/>
          <w:b/>
          <w:sz w:val="20"/>
          <w:szCs w:val="28"/>
          <w:lang w:val="el-GR"/>
        </w:rPr>
      </w:pPr>
      <w:r w:rsidRPr="00BF375B">
        <w:rPr>
          <w:rFonts w:ascii="Times New Roman" w:hAnsi="Times New Roman"/>
          <w:b/>
          <w:szCs w:val="28"/>
          <w:lang w:val="el-GR"/>
        </w:rPr>
        <w:t xml:space="preserve">                                                                                     </w:t>
      </w:r>
      <w:r w:rsidRPr="00BF375B">
        <w:rPr>
          <w:rFonts w:ascii="Times New Roman" w:hAnsi="Times New Roman"/>
          <w:b/>
          <w:sz w:val="20"/>
          <w:szCs w:val="28"/>
          <w:lang w:val="el-GR"/>
        </w:rPr>
        <w:t>Έδρα: Κύπρου 12</w:t>
      </w:r>
    </w:p>
    <w:p w:rsidR="002127B8" w:rsidRPr="00BF375B" w:rsidRDefault="002127B8" w:rsidP="00BF375B">
      <w:pPr>
        <w:spacing w:line="360" w:lineRule="auto"/>
        <w:ind w:firstLine="0"/>
        <w:jc w:val="right"/>
        <w:rPr>
          <w:rFonts w:ascii="Times New Roman" w:hAnsi="Times New Roman"/>
          <w:b/>
          <w:sz w:val="20"/>
          <w:szCs w:val="28"/>
          <w:lang w:val="el-GR"/>
        </w:rPr>
      </w:pPr>
      <w:r w:rsidRPr="00BF375B">
        <w:rPr>
          <w:rFonts w:ascii="Times New Roman" w:hAnsi="Times New Roman"/>
          <w:b/>
          <w:sz w:val="20"/>
          <w:szCs w:val="28"/>
          <w:lang w:val="el-GR"/>
        </w:rPr>
        <w:t xml:space="preserve">                                                                               Καβάλα,  </w:t>
      </w:r>
      <w:r w:rsidR="00D77758" w:rsidRPr="00BF375B">
        <w:rPr>
          <w:rFonts w:ascii="Times New Roman" w:hAnsi="Times New Roman"/>
          <w:b/>
          <w:sz w:val="20"/>
          <w:szCs w:val="28"/>
          <w:lang w:val="el-GR"/>
        </w:rPr>
        <w:t>12 Ιουνίου 2013</w:t>
      </w:r>
    </w:p>
    <w:p w:rsidR="002127B8" w:rsidRPr="00BF375B" w:rsidRDefault="002127B8" w:rsidP="00BF375B">
      <w:pPr>
        <w:spacing w:line="360" w:lineRule="auto"/>
        <w:ind w:firstLine="0"/>
        <w:jc w:val="right"/>
        <w:rPr>
          <w:rFonts w:ascii="Times New Roman" w:hAnsi="Times New Roman"/>
          <w:sz w:val="26"/>
          <w:szCs w:val="28"/>
          <w:lang w:val="el-GR"/>
        </w:rPr>
      </w:pPr>
    </w:p>
    <w:p w:rsidR="002127B8" w:rsidRPr="00BF375B" w:rsidRDefault="00BD57F4" w:rsidP="00BF375B">
      <w:pPr>
        <w:spacing w:line="360" w:lineRule="auto"/>
        <w:ind w:firstLine="0"/>
        <w:jc w:val="both"/>
        <w:rPr>
          <w:rFonts w:ascii="Times New Roman" w:hAnsi="Times New Roman"/>
          <w:b/>
          <w:sz w:val="28"/>
          <w:szCs w:val="28"/>
          <w:lang w:val="el-GR"/>
        </w:rPr>
      </w:pPr>
      <w:r w:rsidRPr="00BF375B">
        <w:rPr>
          <w:rFonts w:ascii="Times New Roman" w:hAnsi="Times New Roman"/>
          <w:b/>
          <w:sz w:val="28"/>
          <w:szCs w:val="28"/>
          <w:lang w:val="el-GR"/>
        </w:rPr>
        <w:t>ΑΠΟΛΟΓΙΣΜΟΣ ΔΡΑΣΕΩΝ 201</w:t>
      </w:r>
      <w:r w:rsidR="00BF375B" w:rsidRPr="00BF375B">
        <w:rPr>
          <w:rFonts w:ascii="Times New Roman" w:hAnsi="Times New Roman"/>
          <w:b/>
          <w:sz w:val="28"/>
          <w:szCs w:val="28"/>
          <w:lang w:val="el-GR"/>
        </w:rPr>
        <w:t>3</w:t>
      </w:r>
    </w:p>
    <w:p w:rsidR="00920186" w:rsidRPr="00BF375B" w:rsidRDefault="00920186" w:rsidP="00BF375B">
      <w:pPr>
        <w:spacing w:line="360" w:lineRule="auto"/>
        <w:ind w:firstLine="0"/>
        <w:jc w:val="both"/>
        <w:rPr>
          <w:rFonts w:ascii="Times New Roman" w:hAnsi="Times New Roman"/>
          <w:b/>
          <w:sz w:val="28"/>
          <w:szCs w:val="28"/>
          <w:lang w:val="el-GR"/>
        </w:rPr>
      </w:pPr>
    </w:p>
    <w:p w:rsidR="00920186" w:rsidRPr="00BF375B" w:rsidRDefault="00920186" w:rsidP="00BF375B">
      <w:pPr>
        <w:spacing w:line="360" w:lineRule="auto"/>
        <w:ind w:firstLine="0"/>
        <w:jc w:val="both"/>
        <w:rPr>
          <w:rFonts w:ascii="Times New Roman" w:hAnsi="Times New Roman"/>
          <w:sz w:val="28"/>
          <w:szCs w:val="28"/>
          <w:lang w:val="el-GR"/>
        </w:rPr>
      </w:pPr>
      <w:r w:rsidRPr="00BF375B">
        <w:rPr>
          <w:rFonts w:ascii="Times New Roman" w:hAnsi="Times New Roman"/>
          <w:sz w:val="28"/>
          <w:szCs w:val="28"/>
          <w:lang w:val="el-GR"/>
        </w:rPr>
        <w:t xml:space="preserve">Κατά τη διάρκεια του </w:t>
      </w:r>
      <w:r w:rsidR="00BF375B" w:rsidRPr="00BF375B">
        <w:rPr>
          <w:rFonts w:ascii="Times New Roman" w:hAnsi="Times New Roman"/>
          <w:sz w:val="28"/>
          <w:szCs w:val="28"/>
          <w:lang w:val="el-GR"/>
        </w:rPr>
        <w:t xml:space="preserve">πρώτου εξαμήνου του </w:t>
      </w:r>
      <w:r w:rsidRPr="00BF375B">
        <w:rPr>
          <w:rFonts w:ascii="Times New Roman" w:hAnsi="Times New Roman"/>
          <w:sz w:val="28"/>
          <w:szCs w:val="28"/>
          <w:lang w:val="el-GR"/>
        </w:rPr>
        <w:t>201</w:t>
      </w:r>
      <w:r w:rsidR="00BF375B" w:rsidRPr="00BF375B">
        <w:rPr>
          <w:rFonts w:ascii="Times New Roman" w:hAnsi="Times New Roman"/>
          <w:sz w:val="28"/>
          <w:szCs w:val="28"/>
          <w:lang w:val="el-GR"/>
        </w:rPr>
        <w:t>3</w:t>
      </w:r>
      <w:r w:rsidRPr="00BF375B">
        <w:rPr>
          <w:rFonts w:ascii="Times New Roman" w:hAnsi="Times New Roman"/>
          <w:sz w:val="28"/>
          <w:szCs w:val="28"/>
          <w:lang w:val="el-GR"/>
        </w:rPr>
        <w:t xml:space="preserve">, η Αστική Μη Κερδοσκοπική Εταιρία «Βία </w:t>
      </w:r>
      <w:r w:rsidRPr="00BF375B">
        <w:rPr>
          <w:rFonts w:ascii="Times New Roman" w:hAnsi="Times New Roman"/>
          <w:sz w:val="28"/>
          <w:szCs w:val="28"/>
        </w:rPr>
        <w:t>STOP</w:t>
      </w:r>
      <w:r w:rsidRPr="00BF375B">
        <w:rPr>
          <w:rFonts w:ascii="Times New Roman" w:hAnsi="Times New Roman"/>
          <w:sz w:val="28"/>
          <w:szCs w:val="28"/>
          <w:lang w:val="el-GR"/>
        </w:rPr>
        <w:t>» δραστηριοποιήθηκε στους εξής τομείς:</w:t>
      </w:r>
    </w:p>
    <w:p w:rsidR="007C186A" w:rsidRPr="00BF375B" w:rsidRDefault="007C186A" w:rsidP="00BF375B">
      <w:pPr>
        <w:spacing w:line="360" w:lineRule="auto"/>
        <w:ind w:firstLine="0"/>
        <w:jc w:val="both"/>
        <w:rPr>
          <w:rFonts w:ascii="Times New Roman" w:hAnsi="Times New Roman"/>
          <w:sz w:val="28"/>
          <w:szCs w:val="28"/>
          <w:lang w:val="el-GR"/>
        </w:rPr>
      </w:pPr>
    </w:p>
    <w:p w:rsidR="00920186" w:rsidRPr="00BF375B" w:rsidRDefault="00BF375B" w:rsidP="00BF375B">
      <w:pPr>
        <w:pStyle w:val="a3"/>
        <w:numPr>
          <w:ilvl w:val="0"/>
          <w:numId w:val="1"/>
        </w:numPr>
        <w:spacing w:line="360" w:lineRule="auto"/>
        <w:ind w:left="0" w:firstLine="0"/>
        <w:jc w:val="both"/>
        <w:rPr>
          <w:rFonts w:ascii="Times New Roman" w:hAnsi="Times New Roman"/>
          <w:sz w:val="28"/>
          <w:szCs w:val="28"/>
          <w:u w:val="single"/>
          <w:lang w:val="el-GR"/>
        </w:rPr>
      </w:pPr>
      <w:r w:rsidRPr="00BF375B">
        <w:rPr>
          <w:rFonts w:ascii="Times New Roman" w:hAnsi="Times New Roman"/>
          <w:sz w:val="28"/>
          <w:szCs w:val="28"/>
          <w:u w:val="single"/>
          <w:lang w:val="el-GR"/>
        </w:rPr>
        <w:t>Ευαισθητοποίηση πάνω στο Θέμα του Σχολικού Εκφοβισμού</w:t>
      </w:r>
    </w:p>
    <w:p w:rsidR="008C3AEE" w:rsidRPr="00BF375B" w:rsidRDefault="00BF375B" w:rsidP="00BF375B">
      <w:pPr>
        <w:pStyle w:val="a3"/>
        <w:spacing w:line="360" w:lineRule="auto"/>
        <w:ind w:left="0" w:firstLine="0"/>
        <w:jc w:val="both"/>
        <w:rPr>
          <w:rFonts w:ascii="Times New Roman" w:hAnsi="Times New Roman"/>
          <w:sz w:val="28"/>
          <w:szCs w:val="28"/>
          <w:lang w:val="el-GR"/>
        </w:rPr>
      </w:pPr>
      <w:r w:rsidRPr="00BF375B">
        <w:rPr>
          <w:rFonts w:ascii="Times New Roman" w:hAnsi="Times New Roman"/>
          <w:sz w:val="28"/>
          <w:szCs w:val="28"/>
          <w:lang w:val="el-GR"/>
        </w:rPr>
        <w:t xml:space="preserve">Δημιουργήθηκε και πραγματοποιήθηκε επιστημονική παρέμβαση 3 σχολικών ωρών για κάθε σχολική τάξη σε 10 σχολεία πρωτοβάθμιας και δευτεροβάθμιας εκπαίδευσης σε Καβάλα, Δράμα και Ξάνθη, με ομάδα που απαρτιζόταν από τον Ιατροδικαστή, αξιωματικό της ΕΛ.ΑΣ., Ψυχολόγο και Παιδοψυχίατρο. </w:t>
      </w:r>
    </w:p>
    <w:p w:rsidR="00BF375B" w:rsidRPr="00BF375B" w:rsidRDefault="00BF375B" w:rsidP="00BF375B">
      <w:pPr>
        <w:pStyle w:val="a3"/>
        <w:spacing w:line="360" w:lineRule="auto"/>
        <w:ind w:left="0" w:firstLine="0"/>
        <w:jc w:val="both"/>
        <w:rPr>
          <w:rFonts w:ascii="Times New Roman" w:hAnsi="Times New Roman"/>
          <w:sz w:val="28"/>
          <w:szCs w:val="28"/>
          <w:lang w:val="el-GR"/>
        </w:rPr>
      </w:pPr>
    </w:p>
    <w:p w:rsidR="00920186" w:rsidRPr="00BF375B" w:rsidRDefault="00920186" w:rsidP="00BF375B">
      <w:pPr>
        <w:pStyle w:val="a3"/>
        <w:numPr>
          <w:ilvl w:val="0"/>
          <w:numId w:val="1"/>
        </w:numPr>
        <w:spacing w:line="360" w:lineRule="auto"/>
        <w:ind w:left="0" w:firstLine="0"/>
        <w:jc w:val="both"/>
        <w:rPr>
          <w:rFonts w:ascii="Times New Roman" w:hAnsi="Times New Roman"/>
          <w:sz w:val="28"/>
          <w:szCs w:val="28"/>
          <w:u w:val="single"/>
          <w:lang w:val="el-GR"/>
        </w:rPr>
      </w:pPr>
      <w:r w:rsidRPr="00BF375B">
        <w:rPr>
          <w:rFonts w:ascii="Times New Roman" w:hAnsi="Times New Roman"/>
          <w:sz w:val="28"/>
          <w:szCs w:val="28"/>
          <w:u w:val="single"/>
          <w:lang w:val="el-GR"/>
        </w:rPr>
        <w:t xml:space="preserve">Συμμετοχή σε </w:t>
      </w:r>
      <w:r w:rsidR="00BF375B" w:rsidRPr="00BF375B">
        <w:rPr>
          <w:rFonts w:ascii="Times New Roman" w:hAnsi="Times New Roman"/>
          <w:sz w:val="28"/>
          <w:szCs w:val="28"/>
          <w:u w:val="single"/>
          <w:lang w:val="el-GR"/>
        </w:rPr>
        <w:t>Συνέδρια</w:t>
      </w:r>
    </w:p>
    <w:p w:rsidR="00D81063" w:rsidRPr="00BF375B" w:rsidRDefault="00BF375B" w:rsidP="00BF375B">
      <w:pPr>
        <w:pStyle w:val="a3"/>
        <w:spacing w:line="360" w:lineRule="auto"/>
        <w:ind w:left="0" w:firstLine="0"/>
        <w:jc w:val="both"/>
        <w:rPr>
          <w:rFonts w:ascii="Times New Roman" w:hAnsi="Times New Roman"/>
          <w:sz w:val="28"/>
          <w:szCs w:val="28"/>
          <w:lang w:val="el-GR"/>
        </w:rPr>
      </w:pPr>
      <w:r w:rsidRPr="00BF375B">
        <w:rPr>
          <w:rFonts w:ascii="Times New Roman" w:hAnsi="Times New Roman"/>
          <w:sz w:val="28"/>
          <w:szCs w:val="28"/>
          <w:lang w:val="el-GR"/>
        </w:rPr>
        <w:t>Μάρτιος 2013 – Συμμετοχή σε συνέδριο της Γενικής Γραμματείας Ισότητας που αφορούσε τις Αιρετές στην Τοπική Αυτοδιοίκηση</w:t>
      </w:r>
    </w:p>
    <w:p w:rsidR="00BF375B" w:rsidRPr="00BF375B" w:rsidRDefault="00BF375B" w:rsidP="00BF375B">
      <w:pPr>
        <w:pStyle w:val="a3"/>
        <w:spacing w:line="360" w:lineRule="auto"/>
        <w:ind w:left="0" w:firstLine="0"/>
        <w:jc w:val="both"/>
        <w:rPr>
          <w:rFonts w:ascii="Times New Roman" w:hAnsi="Times New Roman"/>
          <w:sz w:val="28"/>
          <w:szCs w:val="28"/>
          <w:u w:val="single"/>
          <w:lang w:val="el-GR"/>
        </w:rPr>
      </w:pPr>
      <w:r w:rsidRPr="00BF375B">
        <w:rPr>
          <w:rFonts w:ascii="Times New Roman" w:hAnsi="Times New Roman"/>
          <w:sz w:val="28"/>
          <w:szCs w:val="28"/>
          <w:lang w:val="el-GR"/>
        </w:rPr>
        <w:t xml:space="preserve">Απρίλιος 2013 – Συμμετοχή με ομιλία της Ελένης Φώτου (ψυχολόγου) σε Πανελλήνιο Συνέδριο της Π.Ο.ΑΣ.Υ. με τίτλο «Και οι Αστυνομικοί έχουν μάνες». </w:t>
      </w:r>
    </w:p>
    <w:p w:rsidR="00D81063" w:rsidRPr="00BF375B" w:rsidRDefault="00D81063" w:rsidP="00BF375B">
      <w:pPr>
        <w:pStyle w:val="a3"/>
        <w:spacing w:line="360" w:lineRule="auto"/>
        <w:ind w:left="0" w:firstLine="0"/>
        <w:jc w:val="both"/>
        <w:rPr>
          <w:rFonts w:ascii="Times New Roman" w:hAnsi="Times New Roman"/>
          <w:sz w:val="28"/>
          <w:szCs w:val="28"/>
          <w:lang w:val="el-GR"/>
        </w:rPr>
      </w:pPr>
    </w:p>
    <w:p w:rsidR="00920186" w:rsidRPr="00BF375B" w:rsidRDefault="00920186" w:rsidP="00BF375B">
      <w:pPr>
        <w:pStyle w:val="a3"/>
        <w:numPr>
          <w:ilvl w:val="0"/>
          <w:numId w:val="1"/>
        </w:numPr>
        <w:spacing w:line="360" w:lineRule="auto"/>
        <w:ind w:left="0" w:firstLine="0"/>
        <w:jc w:val="both"/>
        <w:rPr>
          <w:rFonts w:ascii="Times New Roman" w:hAnsi="Times New Roman"/>
          <w:sz w:val="28"/>
          <w:szCs w:val="28"/>
          <w:u w:val="single"/>
          <w:lang w:val="el-GR"/>
        </w:rPr>
      </w:pPr>
      <w:r w:rsidRPr="00BF375B">
        <w:rPr>
          <w:rFonts w:ascii="Times New Roman" w:hAnsi="Times New Roman"/>
          <w:sz w:val="28"/>
          <w:szCs w:val="28"/>
          <w:u w:val="single"/>
          <w:lang w:val="el-GR"/>
        </w:rPr>
        <w:t xml:space="preserve">Ψυχολογική Υποστήριξη Θυμάτων </w:t>
      </w:r>
    </w:p>
    <w:p w:rsidR="008C3AEE" w:rsidRPr="00BF375B" w:rsidRDefault="008C3AEE" w:rsidP="00BF375B">
      <w:pPr>
        <w:pStyle w:val="a3"/>
        <w:spacing w:line="360" w:lineRule="auto"/>
        <w:ind w:left="0" w:firstLine="0"/>
        <w:jc w:val="both"/>
        <w:rPr>
          <w:rFonts w:ascii="Times New Roman" w:hAnsi="Times New Roman"/>
          <w:sz w:val="28"/>
          <w:szCs w:val="28"/>
          <w:lang w:val="el-GR"/>
        </w:rPr>
      </w:pPr>
      <w:r w:rsidRPr="00BF375B">
        <w:rPr>
          <w:rFonts w:ascii="Times New Roman" w:hAnsi="Times New Roman"/>
          <w:sz w:val="28"/>
          <w:szCs w:val="28"/>
          <w:lang w:val="el-GR"/>
        </w:rPr>
        <w:t xml:space="preserve">Ο αριθμός των ατόμων που ζήτησαν ψυχολογική υποστήριξη και έλαβαν υποστηρικτική ψυχοθεραπεία </w:t>
      </w:r>
      <w:r w:rsidR="007C186A" w:rsidRPr="00BF375B">
        <w:rPr>
          <w:rFonts w:ascii="Times New Roman" w:hAnsi="Times New Roman"/>
          <w:sz w:val="28"/>
          <w:szCs w:val="28"/>
          <w:lang w:val="el-GR"/>
        </w:rPr>
        <w:t xml:space="preserve">τουλάχιστον 5 συνεδριών </w:t>
      </w:r>
      <w:r w:rsidRPr="00BF375B">
        <w:rPr>
          <w:rFonts w:ascii="Times New Roman" w:hAnsi="Times New Roman"/>
          <w:sz w:val="28"/>
          <w:szCs w:val="28"/>
          <w:lang w:val="el-GR"/>
        </w:rPr>
        <w:t xml:space="preserve">ανεγέρθηκε στα </w:t>
      </w:r>
      <w:r w:rsidR="00BF375B" w:rsidRPr="00BF375B">
        <w:rPr>
          <w:rFonts w:ascii="Times New Roman" w:hAnsi="Times New Roman"/>
          <w:sz w:val="28"/>
          <w:szCs w:val="28"/>
          <w:lang w:val="el-GR"/>
        </w:rPr>
        <w:t>10</w:t>
      </w:r>
      <w:r w:rsidRPr="00BF375B">
        <w:rPr>
          <w:rFonts w:ascii="Times New Roman" w:hAnsi="Times New Roman"/>
          <w:sz w:val="28"/>
          <w:szCs w:val="28"/>
          <w:lang w:val="el-GR"/>
        </w:rPr>
        <w:t xml:space="preserve"> άτομα κατά τη διάρκεια του </w:t>
      </w:r>
      <w:r w:rsidR="00BF375B" w:rsidRPr="00BF375B">
        <w:rPr>
          <w:rFonts w:ascii="Times New Roman" w:hAnsi="Times New Roman"/>
          <w:sz w:val="28"/>
          <w:szCs w:val="28"/>
          <w:lang w:val="el-GR"/>
        </w:rPr>
        <w:t>εξαμήνου</w:t>
      </w:r>
      <w:r w:rsidRPr="00BF375B">
        <w:rPr>
          <w:rFonts w:ascii="Times New Roman" w:hAnsi="Times New Roman"/>
          <w:sz w:val="28"/>
          <w:szCs w:val="28"/>
          <w:lang w:val="el-GR"/>
        </w:rPr>
        <w:t>.</w:t>
      </w:r>
    </w:p>
    <w:p w:rsidR="008C3AEE" w:rsidRPr="00BF375B" w:rsidRDefault="008C3AEE" w:rsidP="00BF375B">
      <w:pPr>
        <w:pStyle w:val="a3"/>
        <w:spacing w:line="360" w:lineRule="auto"/>
        <w:ind w:left="0" w:firstLine="0"/>
        <w:jc w:val="both"/>
        <w:rPr>
          <w:rFonts w:ascii="Times New Roman" w:hAnsi="Times New Roman"/>
          <w:sz w:val="28"/>
          <w:szCs w:val="28"/>
          <w:lang w:val="el-GR"/>
        </w:rPr>
      </w:pPr>
    </w:p>
    <w:p w:rsidR="002127B8" w:rsidRPr="00BF375B" w:rsidRDefault="008C3AEE" w:rsidP="00BF375B">
      <w:pPr>
        <w:spacing w:line="360" w:lineRule="auto"/>
        <w:ind w:firstLine="0"/>
        <w:jc w:val="both"/>
        <w:rPr>
          <w:rFonts w:ascii="Times New Roman" w:hAnsi="Times New Roman"/>
          <w:sz w:val="28"/>
          <w:szCs w:val="28"/>
          <w:lang w:val="el-GR"/>
        </w:rPr>
      </w:pPr>
      <w:r w:rsidRPr="00BF375B">
        <w:rPr>
          <w:rFonts w:ascii="Times New Roman" w:hAnsi="Times New Roman"/>
          <w:sz w:val="28"/>
          <w:szCs w:val="28"/>
          <w:lang w:val="el-GR"/>
        </w:rPr>
        <w:t xml:space="preserve">Τέλος, είναι σημαντικό να τονιστεί ότι ο αριθμός υποθέσεων τις οποίες χειρίστηκαν μέλη του «ΒΙΑ </w:t>
      </w:r>
      <w:r w:rsidRPr="00BF375B">
        <w:rPr>
          <w:rFonts w:ascii="Times New Roman" w:hAnsi="Times New Roman"/>
          <w:sz w:val="28"/>
          <w:szCs w:val="28"/>
        </w:rPr>
        <w:t>STOP</w:t>
      </w:r>
      <w:r w:rsidRPr="00BF375B">
        <w:rPr>
          <w:rFonts w:ascii="Times New Roman" w:hAnsi="Times New Roman"/>
          <w:sz w:val="28"/>
          <w:szCs w:val="28"/>
          <w:lang w:val="el-GR"/>
        </w:rPr>
        <w:t xml:space="preserve">» κατά τη διάρκεια του </w:t>
      </w:r>
      <w:r w:rsidR="00BF375B" w:rsidRPr="00BF375B">
        <w:rPr>
          <w:rFonts w:ascii="Times New Roman" w:hAnsi="Times New Roman"/>
          <w:sz w:val="28"/>
          <w:szCs w:val="28"/>
          <w:lang w:val="el-GR"/>
        </w:rPr>
        <w:t xml:space="preserve">πρώτου εξαμήνου του </w:t>
      </w:r>
      <w:r w:rsidRPr="00BF375B">
        <w:rPr>
          <w:rFonts w:ascii="Times New Roman" w:hAnsi="Times New Roman"/>
          <w:sz w:val="28"/>
          <w:szCs w:val="28"/>
          <w:lang w:val="el-GR"/>
        </w:rPr>
        <w:t>201</w:t>
      </w:r>
      <w:r w:rsidR="00BF375B" w:rsidRPr="00BF375B">
        <w:rPr>
          <w:rFonts w:ascii="Times New Roman" w:hAnsi="Times New Roman"/>
          <w:sz w:val="28"/>
          <w:szCs w:val="28"/>
          <w:lang w:val="el-GR"/>
        </w:rPr>
        <w:t>3 είναι περί τις 3</w:t>
      </w:r>
      <w:r w:rsidRPr="00BF375B">
        <w:rPr>
          <w:rFonts w:ascii="Times New Roman" w:hAnsi="Times New Roman"/>
          <w:sz w:val="28"/>
          <w:szCs w:val="28"/>
          <w:lang w:val="el-GR"/>
        </w:rPr>
        <w:t>0 υποθέσεις ενδοοικογενειακής βίας</w:t>
      </w:r>
      <w:r w:rsidR="007C186A" w:rsidRPr="00BF375B">
        <w:rPr>
          <w:rFonts w:ascii="Times New Roman" w:hAnsi="Times New Roman"/>
          <w:sz w:val="28"/>
          <w:szCs w:val="28"/>
          <w:lang w:val="el-GR"/>
        </w:rPr>
        <w:t>, ενώ ζητήθηκε η συνδρομή μας από αστυνομικές αρχές σε πολλές περιπτώσεις με θύματα ανήλικα παιδιά (θύματα τραυματικών γεγονότων, θύματα παιδοφιλίας)</w:t>
      </w:r>
      <w:r w:rsidRPr="00BF375B">
        <w:rPr>
          <w:rFonts w:ascii="Times New Roman" w:hAnsi="Times New Roman"/>
          <w:sz w:val="28"/>
          <w:szCs w:val="28"/>
          <w:lang w:val="el-GR"/>
        </w:rPr>
        <w:t xml:space="preserve">. </w:t>
      </w:r>
      <w:r w:rsidR="002127B8" w:rsidRPr="00BF375B">
        <w:rPr>
          <w:rFonts w:ascii="Times New Roman" w:hAnsi="Times New Roman"/>
          <w:sz w:val="28"/>
          <w:szCs w:val="28"/>
          <w:lang w:val="el-GR"/>
        </w:rPr>
        <w:t xml:space="preserve">                    </w:t>
      </w:r>
    </w:p>
    <w:p w:rsidR="005E5FF1" w:rsidRPr="00BF375B" w:rsidRDefault="002127B8" w:rsidP="00BF375B">
      <w:pPr>
        <w:spacing w:line="360" w:lineRule="auto"/>
        <w:ind w:firstLine="0"/>
        <w:jc w:val="both"/>
        <w:rPr>
          <w:rFonts w:ascii="Times New Roman" w:hAnsi="Times New Roman"/>
          <w:sz w:val="28"/>
          <w:szCs w:val="28"/>
          <w:lang w:val="el-GR"/>
        </w:rPr>
      </w:pPr>
      <w:r w:rsidRPr="00BF375B">
        <w:rPr>
          <w:rFonts w:ascii="Times New Roman" w:hAnsi="Times New Roman"/>
          <w:sz w:val="28"/>
          <w:szCs w:val="28"/>
          <w:lang w:val="el-GR"/>
        </w:rPr>
        <w:t xml:space="preserve">                                 </w:t>
      </w:r>
      <w:r w:rsidR="005E5FF1" w:rsidRPr="00BF375B">
        <w:rPr>
          <w:rFonts w:ascii="Times New Roman" w:hAnsi="Times New Roman"/>
          <w:sz w:val="28"/>
          <w:szCs w:val="28"/>
          <w:lang w:val="el-GR"/>
        </w:rPr>
        <w:t xml:space="preserve">                                                         </w:t>
      </w:r>
    </w:p>
    <w:p w:rsidR="005E5FF1" w:rsidRPr="00BF375B" w:rsidRDefault="005E5FF1" w:rsidP="00BF375B">
      <w:pPr>
        <w:spacing w:line="360" w:lineRule="auto"/>
        <w:ind w:firstLine="0"/>
        <w:jc w:val="both"/>
        <w:rPr>
          <w:rFonts w:ascii="Times New Roman" w:hAnsi="Times New Roman"/>
          <w:sz w:val="28"/>
          <w:szCs w:val="28"/>
          <w:lang w:val="el-GR"/>
        </w:rPr>
      </w:pPr>
      <w:r w:rsidRPr="00BF375B">
        <w:rPr>
          <w:rFonts w:ascii="Times New Roman" w:hAnsi="Times New Roman"/>
          <w:sz w:val="28"/>
          <w:szCs w:val="28"/>
          <w:lang w:val="el-GR"/>
        </w:rPr>
        <w:t xml:space="preserve">                                                  Η πρόεδρος της ΒΙΑ-</w:t>
      </w:r>
      <w:r w:rsidRPr="00BF375B">
        <w:rPr>
          <w:rFonts w:ascii="Times New Roman" w:hAnsi="Times New Roman"/>
          <w:sz w:val="28"/>
          <w:szCs w:val="28"/>
        </w:rPr>
        <w:t>STOP</w:t>
      </w:r>
    </w:p>
    <w:p w:rsidR="008C3AEE" w:rsidRPr="00BF375B" w:rsidRDefault="008C3AEE" w:rsidP="00BF375B">
      <w:pPr>
        <w:spacing w:line="360" w:lineRule="auto"/>
        <w:ind w:firstLine="0"/>
        <w:jc w:val="both"/>
        <w:rPr>
          <w:rFonts w:ascii="Times New Roman" w:hAnsi="Times New Roman"/>
          <w:sz w:val="28"/>
          <w:szCs w:val="28"/>
          <w:lang w:val="el-GR"/>
        </w:rPr>
      </w:pPr>
    </w:p>
    <w:p w:rsidR="008C3AEE" w:rsidRPr="00BF375B" w:rsidRDefault="008C3AEE" w:rsidP="00BF375B">
      <w:pPr>
        <w:spacing w:line="360" w:lineRule="auto"/>
        <w:ind w:firstLine="0"/>
        <w:jc w:val="both"/>
        <w:rPr>
          <w:rFonts w:ascii="Times New Roman" w:hAnsi="Times New Roman"/>
          <w:sz w:val="28"/>
          <w:szCs w:val="28"/>
          <w:lang w:val="el-GR"/>
        </w:rPr>
      </w:pPr>
    </w:p>
    <w:p w:rsidR="005E5FF1" w:rsidRPr="00BF375B" w:rsidRDefault="005E5FF1" w:rsidP="00BF375B">
      <w:pPr>
        <w:spacing w:line="360" w:lineRule="auto"/>
        <w:ind w:firstLine="0"/>
        <w:jc w:val="both"/>
        <w:rPr>
          <w:rFonts w:ascii="Times New Roman" w:hAnsi="Times New Roman"/>
          <w:sz w:val="28"/>
          <w:szCs w:val="28"/>
          <w:lang w:val="el-GR"/>
        </w:rPr>
      </w:pPr>
      <w:r w:rsidRPr="00BF375B">
        <w:rPr>
          <w:rFonts w:ascii="Times New Roman" w:hAnsi="Times New Roman"/>
          <w:sz w:val="28"/>
          <w:szCs w:val="28"/>
          <w:lang w:val="el-GR"/>
        </w:rPr>
        <w:t xml:space="preserve">                                                </w:t>
      </w:r>
    </w:p>
    <w:p w:rsidR="005E5FF1" w:rsidRPr="00BF375B" w:rsidRDefault="005E5FF1" w:rsidP="00BF375B">
      <w:pPr>
        <w:spacing w:line="360" w:lineRule="auto"/>
        <w:ind w:firstLine="0"/>
        <w:jc w:val="both"/>
        <w:rPr>
          <w:rFonts w:ascii="Times New Roman" w:hAnsi="Times New Roman"/>
          <w:sz w:val="28"/>
          <w:szCs w:val="28"/>
          <w:lang w:val="el-GR"/>
        </w:rPr>
      </w:pPr>
      <w:r w:rsidRPr="00BF375B">
        <w:rPr>
          <w:rFonts w:ascii="Times New Roman" w:hAnsi="Times New Roman"/>
          <w:sz w:val="28"/>
          <w:szCs w:val="28"/>
          <w:lang w:val="el-GR"/>
        </w:rPr>
        <w:t xml:space="preserve">                                                        </w:t>
      </w:r>
      <w:r w:rsidR="007C186A" w:rsidRPr="00BF375B">
        <w:rPr>
          <w:rFonts w:ascii="Times New Roman" w:hAnsi="Times New Roman"/>
          <w:sz w:val="28"/>
          <w:szCs w:val="28"/>
          <w:lang w:val="el-GR"/>
        </w:rPr>
        <w:t>Φώτου Ελένη</w:t>
      </w:r>
    </w:p>
    <w:p w:rsidR="005E5FF1" w:rsidRPr="00BF375B" w:rsidRDefault="005E5FF1" w:rsidP="00BF375B">
      <w:pPr>
        <w:spacing w:line="360" w:lineRule="auto"/>
        <w:ind w:firstLine="0"/>
        <w:jc w:val="both"/>
        <w:rPr>
          <w:rFonts w:ascii="Times New Roman" w:hAnsi="Times New Roman"/>
          <w:sz w:val="28"/>
          <w:szCs w:val="28"/>
          <w:lang w:val="el-GR"/>
        </w:rPr>
      </w:pPr>
      <w:r w:rsidRPr="00BF375B">
        <w:rPr>
          <w:rFonts w:ascii="Times New Roman" w:hAnsi="Times New Roman"/>
          <w:sz w:val="28"/>
          <w:szCs w:val="28"/>
          <w:lang w:val="el-GR"/>
        </w:rPr>
        <w:t xml:space="preserve">                                           </w:t>
      </w:r>
      <w:r w:rsidR="007C186A" w:rsidRPr="00BF375B">
        <w:rPr>
          <w:rFonts w:ascii="Times New Roman" w:hAnsi="Times New Roman"/>
          <w:sz w:val="28"/>
          <w:szCs w:val="28"/>
          <w:lang w:val="el-GR"/>
        </w:rPr>
        <w:t>Ψυχολόγος, Υπ. Διδάκτωρ Δ.Π.Θ.</w:t>
      </w:r>
    </w:p>
    <w:sectPr w:rsidR="005E5FF1" w:rsidRPr="00BF375B" w:rsidSect="002D4EA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503AF"/>
    <w:multiLevelType w:val="hybridMultilevel"/>
    <w:tmpl w:val="03401D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D9C2B52"/>
    <w:multiLevelType w:val="hybridMultilevel"/>
    <w:tmpl w:val="69C6570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rsids>
    <w:rsidRoot w:val="00920186"/>
    <w:rsid w:val="0016786E"/>
    <w:rsid w:val="00212450"/>
    <w:rsid w:val="002127B8"/>
    <w:rsid w:val="00296325"/>
    <w:rsid w:val="002B3D99"/>
    <w:rsid w:val="002D4EA9"/>
    <w:rsid w:val="005E5FF1"/>
    <w:rsid w:val="005F77A7"/>
    <w:rsid w:val="00602568"/>
    <w:rsid w:val="00615729"/>
    <w:rsid w:val="00690C12"/>
    <w:rsid w:val="007C186A"/>
    <w:rsid w:val="008C3AEE"/>
    <w:rsid w:val="00920186"/>
    <w:rsid w:val="009349F6"/>
    <w:rsid w:val="00992274"/>
    <w:rsid w:val="00BA0A17"/>
    <w:rsid w:val="00BD57F4"/>
    <w:rsid w:val="00BF375B"/>
    <w:rsid w:val="00CA46FE"/>
    <w:rsid w:val="00D77758"/>
    <w:rsid w:val="00D81063"/>
    <w:rsid w:val="00E062E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7B8"/>
    <w:pPr>
      <w:spacing w:after="0" w:line="240" w:lineRule="auto"/>
      <w:ind w:firstLine="360"/>
    </w:pPr>
    <w:rPr>
      <w:rFonts w:ascii="Calibri" w:eastAsia="Times New Roman" w:hAnsi="Calibr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018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eleni\VIA%20Stop\BIA%20STOP.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BIA STOP</Template>
  <TotalTime>0</TotalTime>
  <Pages>2</Pages>
  <Words>357</Words>
  <Characters>1928</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Company>
  <LinksUpToDate>false</LinksUpToDate>
  <CharactersWithSpaces>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2</cp:revision>
  <cp:lastPrinted>2012-05-20T19:14:00Z</cp:lastPrinted>
  <dcterms:created xsi:type="dcterms:W3CDTF">2013-06-12T20:14:00Z</dcterms:created>
  <dcterms:modified xsi:type="dcterms:W3CDTF">2013-06-12T20:14:00Z</dcterms:modified>
</cp:coreProperties>
</file>